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B8BAE">
      <w:pPr>
        <w:spacing w:line="640" w:lineRule="exact"/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晋江市市场监督管理局</w:t>
      </w:r>
    </w:p>
    <w:p w14:paraId="433848D2">
      <w:pPr>
        <w:spacing w:line="640" w:lineRule="exact"/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行政处罚决定书</w:t>
      </w:r>
    </w:p>
    <w:p w14:paraId="12BDF1D0">
      <w:pPr>
        <w:wordWrap w:val="0"/>
        <w:snapToGrid w:val="0"/>
        <w:spacing w:beforeLines="100" w:afterLines="100" w:line="320" w:lineRule="exact"/>
        <w:jc w:val="center"/>
        <w:rPr>
          <w:rFonts w:ascii="仿宋_GB2312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pict>
          <v:shape id="_x0000_s1026" o:spid="_x0000_s1026" o:spt="32" type="#_x0000_t32" style="position:absolute;left:0pt;margin-left:2pt;margin-top:1638pt;height:0.1pt;width:453.7pt;z-index:251659264;mso-width-relative:page;mso-height-relative:page;" filled="f" coordsize="21600,21600">
            <v:path arrowok="t"/>
            <v:fill on="f" focussize="0,0"/>
            <v:stroke weight="1.5pt" endcap="square"/>
            <v:imagedata o:title=""/>
            <o:lock v:ext="edit"/>
          </v:shape>
        </w:pict>
      </w:r>
      <w:r>
        <w:rPr>
          <w:rFonts w:hint="eastAsia" w:ascii="仿宋_GB2312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晋市监处罚</w:t>
      </w:r>
      <w:r>
        <w:rPr>
          <w:rFonts w:hint="eastAsia" w:ascii="仿宋_GB2312" w:hAnsi="Times New Roman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〔</w:t>
      </w:r>
      <w:r>
        <w:rPr>
          <w:rFonts w:ascii="仿宋_GB2312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Times New Roman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〕</w:t>
      </w:r>
      <w:r>
        <w:rPr>
          <w:rFonts w:ascii="仿宋_GB2312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01-</w:t>
      </w:r>
      <w:r>
        <w:rPr>
          <w:rFonts w:hint="eastAsia" w:ascii="仿宋_GB2312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101</w:t>
      </w:r>
      <w:r>
        <w:rPr>
          <w:rFonts w:hint="eastAsia" w:ascii="仿宋_GB2312" w:hAnsi="Times New Roman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 w14:paraId="4BA11A33">
      <w:pPr>
        <w:spacing w:line="480" w:lineRule="exact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当事人：晋江市青阳辣么棒餐饮店</w:t>
      </w:r>
    </w:p>
    <w:p w14:paraId="4405CD16">
      <w:pPr>
        <w:spacing w:line="480" w:lineRule="exact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主体资格证照名称：营业执照</w:t>
      </w:r>
    </w:p>
    <w:p w14:paraId="03F2FCB6">
      <w:pPr>
        <w:spacing w:line="480" w:lineRule="exact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统一社会信用代码：92350582MA33M0B80J</w:t>
      </w:r>
    </w:p>
    <w:p w14:paraId="43C011B6">
      <w:pPr>
        <w:spacing w:line="480" w:lineRule="exact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经营场所：福建省晋江市青阳新街49、51号</w:t>
      </w:r>
    </w:p>
    <w:p w14:paraId="3CB3ED59">
      <w:pPr>
        <w:spacing w:line="480" w:lineRule="exact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经营者：陈永俊</w:t>
      </w:r>
    </w:p>
    <w:p w14:paraId="23134EFB">
      <w:pPr>
        <w:spacing w:line="480" w:lineRule="exact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身份证号码：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***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***</w:t>
      </w:r>
    </w:p>
    <w:p w14:paraId="1EFC7BE2">
      <w:pPr>
        <w:spacing w:line="480" w:lineRule="exact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***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***</w:t>
      </w:r>
    </w:p>
    <w:p w14:paraId="5710332D">
      <w:pPr>
        <w:spacing w:line="480" w:lineRule="exact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联系地址：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***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***</w:t>
      </w:r>
    </w:p>
    <w:p w14:paraId="526C56FA">
      <w:pPr>
        <w:spacing w:line="480" w:lineRule="exact"/>
        <w:ind w:firstLine="640" w:firstLineChars="200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2026年4月8日，我所执法人员根据网络餐饮专项整治行动，依法对位于福建省晋江市青阳新街49、51号的晋江市青阳辣么棒餐饮店进行检查，现场悬挂《营业执照》和《食品经营许可证》，经营者在场配合检查。现场检查发现该店厨房操作间存在以下问题：1.成品、半成品及其盛放容器未分开放置混放；2. 餐饮场所脏乱差，墙壁、地面、操作台等多处积油、污垢；3.三防设施配置不到位；4.冰箱冷冻温度不符合要求，执法人员对现场检查情况拍照取证。当事人涉嫌未按照规定制定、实施生产经营过程控制要求，违反《中华人民共和国食品安全法》第三十三条第一款第（一）项、第（二）项、第（四）项、第（六）项及第十一项之规定。即予以立案调查。</w:t>
      </w:r>
    </w:p>
    <w:p w14:paraId="0F79F625">
      <w:pPr>
        <w:spacing w:line="480" w:lineRule="exact"/>
        <w:ind w:firstLine="640" w:firstLineChars="200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晋江市青阳辣么棒餐饮店是从事餐饮服务的个体工商户，持有《营业执照》和《食品经营许可证》，从事餐饮服务经营活动。2026年4月8日，执法人员对当事人的经营场所进行检查时发现：该店成品、半成品及其盛放容器未分开放置混放；餐饮场所脏乱差，墙壁、地面、操作台等多处积油、污垢；三防设施配置不到位；冰箱冷冻温度不符合要求。2026年3月20日，当事人因未按照规定制定、实施食品经营过程控制要求，被我局责令改正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607A5F5">
      <w:pPr>
        <w:spacing w:line="480" w:lineRule="exact"/>
        <w:ind w:firstLine="64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以上事实，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由现场笔录、询问笔录、照片、营业执照、食品经营许可证、身份证复印件、食品经营监督检查结果记录表、责令改正通知书（晋市监责改〔202</w:t>
      </w:r>
      <w:bookmarkStart w:id="0" w:name="_GoBack"/>
      <w:bookmarkEnd w:id="0"/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6〕01-0320-02号）等证据证明。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74A4F5D0">
      <w:pPr>
        <w:spacing w:line="48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2026年6月15日，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本局向当事人直接送达晋市监罚告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〔2026〕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01-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129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号《行政处罚告知书》，当事人未在法定期限内提出陈述或申辩。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</w:p>
    <w:p w14:paraId="519066C6">
      <w:pPr>
        <w:spacing w:line="480" w:lineRule="exact"/>
        <w:ind w:firstLine="640" w:firstLineChars="200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本局认为：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当事人未按照规定制定、实施生产经营过程控制要求的行为，违反了《中华人民共和国食品安全法》第三十三条第一款第（一）项、第（二）项、第（四）项、第（六）项及第（十一）项之规定。依据《中华人民共和国食品安全法》第一百二十六条第一款第（十三）项“违反本法规定，有下列情形之一的，由县级以上人民政府食品安全监督管理部门责令改正，给予警告；拒不改正的，处五千元以上五万元以下罚款；情节严重的，责令停产停业，直至吊销许可证”进行处罚。当事人在2026年3月20日已被责令改正过，仍未改正，应处五千元以上五万元以下罚款；情节严重的，责令停产停业，直至吊销许可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证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963EA63">
      <w:pPr>
        <w:spacing w:line="480" w:lineRule="exact"/>
        <w:ind w:firstLine="640" w:firstLineChars="200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鉴于当事人积极配合市场监督管理部门调查，如实陈述违法事实并主动提供证据材料的，符合《福建省市场监督管理行政处罚裁量权适用规则》第十一条第（二）项从轻情节，参照《福建省市场监督管理系统适用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〈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食品安全法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〉</w:t>
      </w: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行政处罚裁量基准》条款代号SP-5予以从轻情节量罚。</w:t>
      </w:r>
    </w:p>
    <w:p w14:paraId="3383CDDD">
      <w:pPr>
        <w:spacing w:line="480" w:lineRule="exact"/>
        <w:ind w:firstLine="640" w:firstLineChars="200"/>
        <w:rPr>
          <w:rFonts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color w:val="000000" w:themeColor="text1"/>
          <w:kern w:val="1"/>
          <w:sz w:val="32"/>
          <w:szCs w:val="32"/>
          <w14:textFill>
            <w14:solidFill>
              <w14:schemeClr w14:val="tx1"/>
            </w14:solidFill>
          </w14:textFill>
        </w:rPr>
        <w:t>依据《中华人民共和国食品安全法》第一百二十六条第一款第（十三）项之规定，本局决定对当事人责令改正并作出如下行政处罚：罚款5000元。</w:t>
      </w:r>
    </w:p>
    <w:p w14:paraId="3CEC8584">
      <w:pPr>
        <w:spacing w:line="48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以上款项合计5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当事人应当自收到本决定书之日起十五日内，持“福建省政府非税收入缴款通知书”到银行缴款。当事人逾期不履行行政处罚决定的，本局将依据《中华人民共和国行政处罚法》第七十二条第一款的规定，采取下列措施：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 w14:paraId="56285643">
      <w:pPr>
        <w:spacing w:line="48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当事人如不服本处罚决定，可在接到本处罚决定书之日起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日内向晋江市人民政府申请行政复议，或在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个月内依法向洛江区人民法院提起行政诉讼。当事人对行政处罚决定不服而申请行政复议或者提起行政诉讼期间，行政处罚不停止执行，法律、法规、规章另有规定的，从其规定。</w:t>
      </w: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072BB7E2">
      <w:pPr>
        <w:spacing w:line="48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95DFC50">
      <w:pPr>
        <w:spacing w:line="48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6C0ED61">
      <w:pPr>
        <w:spacing w:line="440" w:lineRule="exact"/>
        <w:ind w:firstLine="640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CBD3671">
      <w:pPr>
        <w:spacing w:line="440" w:lineRule="exact"/>
        <w:ind w:firstLine="640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D29D496">
      <w:pPr>
        <w:spacing w:line="440" w:lineRule="exact"/>
        <w:ind w:firstLine="601"/>
        <w:jc w:val="right"/>
        <w:rPr>
          <w:rFonts w:ascii="仿宋" w:hAnsi="仿宋" w:eastAsia="仿宋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晋江市市场监督管理局</w:t>
      </w:r>
    </w:p>
    <w:p w14:paraId="77154C68">
      <w:pPr>
        <w:spacing w:line="440" w:lineRule="exact"/>
        <w:jc w:val="right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2026年6月30日</w:t>
      </w:r>
    </w:p>
    <w:p w14:paraId="40C3D681">
      <w:pPr>
        <w:spacing w:line="500" w:lineRule="exact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4008CDF7">
      <w:pPr>
        <w:spacing w:line="500" w:lineRule="exact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7E8A33">
      <w:pPr>
        <w:spacing w:line="500" w:lineRule="exact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826E8D4">
      <w:pPr>
        <w:spacing w:line="500" w:lineRule="exact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3746850">
      <w:pPr>
        <w:spacing w:line="500" w:lineRule="exact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D71BCE6">
      <w:pPr>
        <w:spacing w:line="500" w:lineRule="exact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9E06130">
      <w:pPr>
        <w:spacing w:line="500" w:lineRule="exact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021A25F">
      <w:pPr>
        <w:spacing w:line="500" w:lineRule="exact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6742392">
      <w:pPr>
        <w:pBdr>
          <w:bottom w:val="thinThickThinMediumGap" w:color="auto" w:sz="18" w:space="1"/>
        </w:pBdr>
        <w:spacing w:line="520" w:lineRule="exact"/>
        <w:jc w:val="center"/>
        <w:rPr>
          <w:rFonts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市场监督管理部门将依法向社会公示本行政处罚决定信息</w:t>
      </w:r>
      <w:r>
        <w:rPr>
          <w:rFonts w:hint="eastAsia" w:ascii="仿宋_GB2312" w:hAnsi="宋体" w:eastAsia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58843C37">
      <w:pPr>
        <w:spacing w:line="480" w:lineRule="exact"/>
        <w:jc w:val="center"/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文本书一式两份，一份送达，一份归档</w:t>
      </w:r>
    </w:p>
    <w:sectPr>
      <w:footerReference r:id="rId3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01ACC">
    <w:pPr>
      <w:pStyle w:val="4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1"/>
      </w:rPr>
      <w:t xml:space="preserve">第 </w:t>
    </w:r>
    <w:r>
      <w:rPr>
        <w:rFonts w:ascii="仿宋_GB2312" w:eastAsia="仿宋_GB2312"/>
        <w:sz w:val="28"/>
        <w:szCs w:val="21"/>
      </w:rPr>
      <w:fldChar w:fldCharType="begin"/>
    </w:r>
    <w:r>
      <w:rPr>
        <w:rFonts w:ascii="仿宋_GB2312" w:eastAsia="仿宋_GB2312"/>
        <w:sz w:val="28"/>
        <w:szCs w:val="21"/>
      </w:rPr>
      <w:instrText xml:space="preserve"> PAGE </w:instrText>
    </w:r>
    <w:r>
      <w:rPr>
        <w:rFonts w:ascii="仿宋_GB2312" w:eastAsia="仿宋_GB2312"/>
        <w:sz w:val="28"/>
        <w:szCs w:val="21"/>
      </w:rPr>
      <w:fldChar w:fldCharType="separate"/>
    </w:r>
    <w:r>
      <w:rPr>
        <w:rFonts w:ascii="仿宋_GB2312" w:eastAsia="仿宋_GB2312"/>
        <w:sz w:val="28"/>
        <w:szCs w:val="21"/>
      </w:rPr>
      <w:t>1</w:t>
    </w:r>
    <w:r>
      <w:rPr>
        <w:rFonts w:ascii="仿宋_GB2312" w:eastAsia="仿宋_GB2312"/>
        <w:sz w:val="28"/>
        <w:szCs w:val="21"/>
      </w:rPr>
      <w:fldChar w:fldCharType="end"/>
    </w:r>
    <w:r>
      <w:rPr>
        <w:rFonts w:hint="eastAsia" w:ascii="仿宋_GB2312" w:eastAsia="仿宋_GB2312"/>
        <w:sz w:val="28"/>
        <w:szCs w:val="21"/>
      </w:rPr>
      <w:t xml:space="preserve"> 页 共 </w:t>
    </w:r>
    <w:r>
      <w:rPr>
        <w:rFonts w:ascii="仿宋_GB2312" w:eastAsia="仿宋_GB2312"/>
        <w:sz w:val="28"/>
        <w:szCs w:val="21"/>
      </w:rPr>
      <w:fldChar w:fldCharType="begin"/>
    </w:r>
    <w:r>
      <w:rPr>
        <w:rFonts w:ascii="仿宋_GB2312" w:eastAsia="仿宋_GB2312"/>
        <w:sz w:val="28"/>
        <w:szCs w:val="21"/>
      </w:rPr>
      <w:instrText xml:space="preserve"> NUMPAGES </w:instrText>
    </w:r>
    <w:r>
      <w:rPr>
        <w:rFonts w:ascii="仿宋_GB2312" w:eastAsia="仿宋_GB2312"/>
        <w:sz w:val="28"/>
        <w:szCs w:val="21"/>
      </w:rPr>
      <w:fldChar w:fldCharType="separate"/>
    </w:r>
    <w:r>
      <w:rPr>
        <w:rFonts w:ascii="仿宋_GB2312" w:eastAsia="仿宋_GB2312"/>
        <w:sz w:val="28"/>
        <w:szCs w:val="21"/>
      </w:rPr>
      <w:t>3</w:t>
    </w:r>
    <w:r>
      <w:rPr>
        <w:rFonts w:ascii="仿宋_GB2312" w:eastAsia="仿宋_GB2312"/>
        <w:sz w:val="28"/>
        <w:szCs w:val="21"/>
      </w:rPr>
      <w:fldChar w:fldCharType="end"/>
    </w:r>
    <w:r>
      <w:rPr>
        <w:rFonts w:hint="eastAsia" w:ascii="仿宋_GB2312" w:eastAsia="仿宋_GB2312"/>
        <w:sz w:val="28"/>
        <w:szCs w:val="21"/>
      </w:rPr>
      <w:t xml:space="preserve"> 页</w:t>
    </w:r>
  </w:p>
  <w:p w14:paraId="4E6F39E5">
    <w:pPr>
      <w:pStyle w:val="4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15E7"/>
    <w:rsid w:val="00000DF4"/>
    <w:rsid w:val="0000397D"/>
    <w:rsid w:val="00003A2A"/>
    <w:rsid w:val="00005C52"/>
    <w:rsid w:val="00007764"/>
    <w:rsid w:val="000248F3"/>
    <w:rsid w:val="00034496"/>
    <w:rsid w:val="00037806"/>
    <w:rsid w:val="00040F02"/>
    <w:rsid w:val="0004759F"/>
    <w:rsid w:val="000476AD"/>
    <w:rsid w:val="00076164"/>
    <w:rsid w:val="00077A72"/>
    <w:rsid w:val="00077DE6"/>
    <w:rsid w:val="000A0EAA"/>
    <w:rsid w:val="000A23C0"/>
    <w:rsid w:val="000A5D28"/>
    <w:rsid w:val="000B0D42"/>
    <w:rsid w:val="000C3E68"/>
    <w:rsid w:val="000C4D50"/>
    <w:rsid w:val="001055EC"/>
    <w:rsid w:val="00114448"/>
    <w:rsid w:val="00126331"/>
    <w:rsid w:val="00140948"/>
    <w:rsid w:val="00143B8C"/>
    <w:rsid w:val="00153BEB"/>
    <w:rsid w:val="001814DF"/>
    <w:rsid w:val="00185FA5"/>
    <w:rsid w:val="001963E2"/>
    <w:rsid w:val="001A3074"/>
    <w:rsid w:val="001B0254"/>
    <w:rsid w:val="001B40E4"/>
    <w:rsid w:val="001B52A1"/>
    <w:rsid w:val="001C2286"/>
    <w:rsid w:val="001C3CA0"/>
    <w:rsid w:val="001C4FB6"/>
    <w:rsid w:val="001D4034"/>
    <w:rsid w:val="001F327B"/>
    <w:rsid w:val="00204476"/>
    <w:rsid w:val="002248A6"/>
    <w:rsid w:val="00231D99"/>
    <w:rsid w:val="00235707"/>
    <w:rsid w:val="0023661B"/>
    <w:rsid w:val="00244CA8"/>
    <w:rsid w:val="00246A8D"/>
    <w:rsid w:val="00254D23"/>
    <w:rsid w:val="00274E53"/>
    <w:rsid w:val="00291604"/>
    <w:rsid w:val="002A15A0"/>
    <w:rsid w:val="002A29D7"/>
    <w:rsid w:val="002C1098"/>
    <w:rsid w:val="002C15E7"/>
    <w:rsid w:val="002C1F2A"/>
    <w:rsid w:val="002C30A0"/>
    <w:rsid w:val="002C43EA"/>
    <w:rsid w:val="002D7D1F"/>
    <w:rsid w:val="00316F22"/>
    <w:rsid w:val="00342439"/>
    <w:rsid w:val="00345C90"/>
    <w:rsid w:val="0034617A"/>
    <w:rsid w:val="00352851"/>
    <w:rsid w:val="00361A24"/>
    <w:rsid w:val="00365D56"/>
    <w:rsid w:val="00367629"/>
    <w:rsid w:val="00376952"/>
    <w:rsid w:val="00393749"/>
    <w:rsid w:val="003A39D4"/>
    <w:rsid w:val="003A7A6D"/>
    <w:rsid w:val="003B2CB3"/>
    <w:rsid w:val="003B4FFA"/>
    <w:rsid w:val="003C7762"/>
    <w:rsid w:val="003D0AEB"/>
    <w:rsid w:val="003E15D4"/>
    <w:rsid w:val="00401A24"/>
    <w:rsid w:val="00401D9C"/>
    <w:rsid w:val="004047AA"/>
    <w:rsid w:val="00412F44"/>
    <w:rsid w:val="00435755"/>
    <w:rsid w:val="00451E9B"/>
    <w:rsid w:val="00455977"/>
    <w:rsid w:val="00455EA0"/>
    <w:rsid w:val="004563B1"/>
    <w:rsid w:val="00480AB5"/>
    <w:rsid w:val="00484231"/>
    <w:rsid w:val="004A236B"/>
    <w:rsid w:val="004A28D0"/>
    <w:rsid w:val="004A3F4C"/>
    <w:rsid w:val="004B0E01"/>
    <w:rsid w:val="004B1549"/>
    <w:rsid w:val="004B4907"/>
    <w:rsid w:val="004C3ED8"/>
    <w:rsid w:val="004C40F0"/>
    <w:rsid w:val="004D18F8"/>
    <w:rsid w:val="004D3A40"/>
    <w:rsid w:val="004D587E"/>
    <w:rsid w:val="004D6A07"/>
    <w:rsid w:val="004E4338"/>
    <w:rsid w:val="004E5958"/>
    <w:rsid w:val="004F1E42"/>
    <w:rsid w:val="004F4239"/>
    <w:rsid w:val="004F70D9"/>
    <w:rsid w:val="0050052A"/>
    <w:rsid w:val="0050065D"/>
    <w:rsid w:val="005010C0"/>
    <w:rsid w:val="005074D5"/>
    <w:rsid w:val="00510CFC"/>
    <w:rsid w:val="00522964"/>
    <w:rsid w:val="00540AD0"/>
    <w:rsid w:val="00542F70"/>
    <w:rsid w:val="00545378"/>
    <w:rsid w:val="00550C02"/>
    <w:rsid w:val="00555393"/>
    <w:rsid w:val="005643CF"/>
    <w:rsid w:val="00565052"/>
    <w:rsid w:val="005767F9"/>
    <w:rsid w:val="00581E86"/>
    <w:rsid w:val="005870C9"/>
    <w:rsid w:val="00593B93"/>
    <w:rsid w:val="0059535A"/>
    <w:rsid w:val="005A63D8"/>
    <w:rsid w:val="005C7547"/>
    <w:rsid w:val="005D6875"/>
    <w:rsid w:val="005E0F35"/>
    <w:rsid w:val="005F2547"/>
    <w:rsid w:val="005F7EBF"/>
    <w:rsid w:val="0060093F"/>
    <w:rsid w:val="00601876"/>
    <w:rsid w:val="00613C75"/>
    <w:rsid w:val="00613F3D"/>
    <w:rsid w:val="00626542"/>
    <w:rsid w:val="0062771D"/>
    <w:rsid w:val="0063101E"/>
    <w:rsid w:val="00641880"/>
    <w:rsid w:val="0064298B"/>
    <w:rsid w:val="0064416B"/>
    <w:rsid w:val="00655E6A"/>
    <w:rsid w:val="00661836"/>
    <w:rsid w:val="006664F7"/>
    <w:rsid w:val="0067063C"/>
    <w:rsid w:val="0067073C"/>
    <w:rsid w:val="00672F3A"/>
    <w:rsid w:val="00673EFA"/>
    <w:rsid w:val="00685512"/>
    <w:rsid w:val="006940C9"/>
    <w:rsid w:val="006A4F3C"/>
    <w:rsid w:val="006A5923"/>
    <w:rsid w:val="006D6D9E"/>
    <w:rsid w:val="006E04BA"/>
    <w:rsid w:val="006E5E74"/>
    <w:rsid w:val="006F72D4"/>
    <w:rsid w:val="0070356E"/>
    <w:rsid w:val="00727A76"/>
    <w:rsid w:val="00750735"/>
    <w:rsid w:val="007530C4"/>
    <w:rsid w:val="007531C7"/>
    <w:rsid w:val="0076529B"/>
    <w:rsid w:val="00775D2F"/>
    <w:rsid w:val="00777B33"/>
    <w:rsid w:val="007816DE"/>
    <w:rsid w:val="00787563"/>
    <w:rsid w:val="00794E76"/>
    <w:rsid w:val="007A37A6"/>
    <w:rsid w:val="007B288C"/>
    <w:rsid w:val="007B471B"/>
    <w:rsid w:val="007C0A45"/>
    <w:rsid w:val="007C738A"/>
    <w:rsid w:val="007E3F36"/>
    <w:rsid w:val="008031CC"/>
    <w:rsid w:val="00807214"/>
    <w:rsid w:val="00816852"/>
    <w:rsid w:val="00821D7F"/>
    <w:rsid w:val="00832483"/>
    <w:rsid w:val="00836751"/>
    <w:rsid w:val="008429FC"/>
    <w:rsid w:val="00852766"/>
    <w:rsid w:val="00864F31"/>
    <w:rsid w:val="0088058F"/>
    <w:rsid w:val="00885A3D"/>
    <w:rsid w:val="008948D5"/>
    <w:rsid w:val="00895640"/>
    <w:rsid w:val="008B0521"/>
    <w:rsid w:val="008B0B57"/>
    <w:rsid w:val="008B55D8"/>
    <w:rsid w:val="008C0D6D"/>
    <w:rsid w:val="008C14F2"/>
    <w:rsid w:val="008C2317"/>
    <w:rsid w:val="008C3D24"/>
    <w:rsid w:val="008D79F9"/>
    <w:rsid w:val="008E1178"/>
    <w:rsid w:val="008F73B6"/>
    <w:rsid w:val="00900573"/>
    <w:rsid w:val="00907178"/>
    <w:rsid w:val="00915841"/>
    <w:rsid w:val="00943E08"/>
    <w:rsid w:val="00945347"/>
    <w:rsid w:val="00960A92"/>
    <w:rsid w:val="00963089"/>
    <w:rsid w:val="00971C32"/>
    <w:rsid w:val="00993AC0"/>
    <w:rsid w:val="00993F3D"/>
    <w:rsid w:val="009A18D3"/>
    <w:rsid w:val="009B1BFD"/>
    <w:rsid w:val="009C5839"/>
    <w:rsid w:val="009C5986"/>
    <w:rsid w:val="009D5019"/>
    <w:rsid w:val="009D589C"/>
    <w:rsid w:val="009E5C45"/>
    <w:rsid w:val="009F1668"/>
    <w:rsid w:val="009F35A6"/>
    <w:rsid w:val="00A17B66"/>
    <w:rsid w:val="00A37262"/>
    <w:rsid w:val="00A53F0B"/>
    <w:rsid w:val="00A549AB"/>
    <w:rsid w:val="00A54ABB"/>
    <w:rsid w:val="00A54D5C"/>
    <w:rsid w:val="00A57C76"/>
    <w:rsid w:val="00A57D33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25C9F"/>
    <w:rsid w:val="00B432E0"/>
    <w:rsid w:val="00B4481B"/>
    <w:rsid w:val="00B51FFA"/>
    <w:rsid w:val="00B5643C"/>
    <w:rsid w:val="00B61458"/>
    <w:rsid w:val="00B62E7A"/>
    <w:rsid w:val="00B66630"/>
    <w:rsid w:val="00B66D63"/>
    <w:rsid w:val="00B735E1"/>
    <w:rsid w:val="00B8138E"/>
    <w:rsid w:val="00B83175"/>
    <w:rsid w:val="00BA3308"/>
    <w:rsid w:val="00BB3222"/>
    <w:rsid w:val="00BB371A"/>
    <w:rsid w:val="00BB4B5B"/>
    <w:rsid w:val="00BC4F4E"/>
    <w:rsid w:val="00BD1878"/>
    <w:rsid w:val="00BD4131"/>
    <w:rsid w:val="00BD69A7"/>
    <w:rsid w:val="00BD78C9"/>
    <w:rsid w:val="00BE14AE"/>
    <w:rsid w:val="00BE24F5"/>
    <w:rsid w:val="00BE671D"/>
    <w:rsid w:val="00BF1A59"/>
    <w:rsid w:val="00C00611"/>
    <w:rsid w:val="00C00DFD"/>
    <w:rsid w:val="00C05FD3"/>
    <w:rsid w:val="00C179D8"/>
    <w:rsid w:val="00C20664"/>
    <w:rsid w:val="00C223E1"/>
    <w:rsid w:val="00C22D03"/>
    <w:rsid w:val="00C26BA9"/>
    <w:rsid w:val="00C27F5A"/>
    <w:rsid w:val="00C315A2"/>
    <w:rsid w:val="00C44A08"/>
    <w:rsid w:val="00C46A3C"/>
    <w:rsid w:val="00C60003"/>
    <w:rsid w:val="00C644A3"/>
    <w:rsid w:val="00C64EB8"/>
    <w:rsid w:val="00C7310B"/>
    <w:rsid w:val="00C744AD"/>
    <w:rsid w:val="00C8768E"/>
    <w:rsid w:val="00CA0F0D"/>
    <w:rsid w:val="00CA277B"/>
    <w:rsid w:val="00CB07D7"/>
    <w:rsid w:val="00CB40F1"/>
    <w:rsid w:val="00CC5D78"/>
    <w:rsid w:val="00CC6C25"/>
    <w:rsid w:val="00CD2941"/>
    <w:rsid w:val="00CD3255"/>
    <w:rsid w:val="00CD33E5"/>
    <w:rsid w:val="00CE6593"/>
    <w:rsid w:val="00CF4B8B"/>
    <w:rsid w:val="00CF5F27"/>
    <w:rsid w:val="00D04055"/>
    <w:rsid w:val="00D073EF"/>
    <w:rsid w:val="00D07FA5"/>
    <w:rsid w:val="00D22376"/>
    <w:rsid w:val="00D22E47"/>
    <w:rsid w:val="00D31F55"/>
    <w:rsid w:val="00D33C8B"/>
    <w:rsid w:val="00D46980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E5549"/>
    <w:rsid w:val="00DF214D"/>
    <w:rsid w:val="00DF272A"/>
    <w:rsid w:val="00DF7747"/>
    <w:rsid w:val="00E01C80"/>
    <w:rsid w:val="00E12533"/>
    <w:rsid w:val="00E20BB6"/>
    <w:rsid w:val="00E21401"/>
    <w:rsid w:val="00E23B62"/>
    <w:rsid w:val="00E24EC8"/>
    <w:rsid w:val="00E36AB3"/>
    <w:rsid w:val="00E400C9"/>
    <w:rsid w:val="00E41F82"/>
    <w:rsid w:val="00E54C6D"/>
    <w:rsid w:val="00E558FA"/>
    <w:rsid w:val="00E65251"/>
    <w:rsid w:val="00E72F7C"/>
    <w:rsid w:val="00E820CD"/>
    <w:rsid w:val="00E83576"/>
    <w:rsid w:val="00E97C53"/>
    <w:rsid w:val="00EA3F89"/>
    <w:rsid w:val="00EA3FF4"/>
    <w:rsid w:val="00EB3F5F"/>
    <w:rsid w:val="00EC0853"/>
    <w:rsid w:val="00EC1394"/>
    <w:rsid w:val="00EC743D"/>
    <w:rsid w:val="00ED0239"/>
    <w:rsid w:val="00EE276D"/>
    <w:rsid w:val="00EF05C8"/>
    <w:rsid w:val="00EF1A04"/>
    <w:rsid w:val="00F037D6"/>
    <w:rsid w:val="00F05F79"/>
    <w:rsid w:val="00F06E2B"/>
    <w:rsid w:val="00F07D35"/>
    <w:rsid w:val="00F21E44"/>
    <w:rsid w:val="00F23FF8"/>
    <w:rsid w:val="00F25785"/>
    <w:rsid w:val="00F316BD"/>
    <w:rsid w:val="00F35474"/>
    <w:rsid w:val="00F40E47"/>
    <w:rsid w:val="00F5146E"/>
    <w:rsid w:val="00F6001B"/>
    <w:rsid w:val="00F85AF5"/>
    <w:rsid w:val="00F90E74"/>
    <w:rsid w:val="00F96CF2"/>
    <w:rsid w:val="00FA68F7"/>
    <w:rsid w:val="00FB7579"/>
    <w:rsid w:val="00FB7E94"/>
    <w:rsid w:val="00FC0159"/>
    <w:rsid w:val="00FC5219"/>
    <w:rsid w:val="00FC57CE"/>
    <w:rsid w:val="00FE67A7"/>
    <w:rsid w:val="01611E07"/>
    <w:rsid w:val="03F87A72"/>
    <w:rsid w:val="049A0231"/>
    <w:rsid w:val="0A9E0882"/>
    <w:rsid w:val="0AB83975"/>
    <w:rsid w:val="0B5F3D38"/>
    <w:rsid w:val="0B730E72"/>
    <w:rsid w:val="0C353646"/>
    <w:rsid w:val="0F3944DD"/>
    <w:rsid w:val="112B5582"/>
    <w:rsid w:val="11BC224D"/>
    <w:rsid w:val="12294F1F"/>
    <w:rsid w:val="15F40C33"/>
    <w:rsid w:val="16B16849"/>
    <w:rsid w:val="16F35A25"/>
    <w:rsid w:val="17BE75D5"/>
    <w:rsid w:val="17D0249D"/>
    <w:rsid w:val="18405A17"/>
    <w:rsid w:val="191B6251"/>
    <w:rsid w:val="1A033433"/>
    <w:rsid w:val="1A2A15A2"/>
    <w:rsid w:val="1A653FE3"/>
    <w:rsid w:val="1D7959C2"/>
    <w:rsid w:val="1D871FD7"/>
    <w:rsid w:val="1E6B5BEF"/>
    <w:rsid w:val="1EC34085"/>
    <w:rsid w:val="1F413615"/>
    <w:rsid w:val="212474AD"/>
    <w:rsid w:val="22F845BE"/>
    <w:rsid w:val="231B7833"/>
    <w:rsid w:val="24CE2DFC"/>
    <w:rsid w:val="25FA01F9"/>
    <w:rsid w:val="28215C9F"/>
    <w:rsid w:val="28690811"/>
    <w:rsid w:val="288617DE"/>
    <w:rsid w:val="28C3166E"/>
    <w:rsid w:val="29B21076"/>
    <w:rsid w:val="29C848D4"/>
    <w:rsid w:val="2B7C12D8"/>
    <w:rsid w:val="2BAF2A8C"/>
    <w:rsid w:val="2BB06A99"/>
    <w:rsid w:val="2BF5117A"/>
    <w:rsid w:val="2ECB6F87"/>
    <w:rsid w:val="2ECE7F34"/>
    <w:rsid w:val="2FEB1D33"/>
    <w:rsid w:val="30F36C6B"/>
    <w:rsid w:val="31362928"/>
    <w:rsid w:val="335D63DF"/>
    <w:rsid w:val="34A22782"/>
    <w:rsid w:val="34C129BE"/>
    <w:rsid w:val="35C02ABC"/>
    <w:rsid w:val="36211E4D"/>
    <w:rsid w:val="3A6B47E1"/>
    <w:rsid w:val="3A7A22E6"/>
    <w:rsid w:val="3B2D380B"/>
    <w:rsid w:val="3E565564"/>
    <w:rsid w:val="41F12D83"/>
    <w:rsid w:val="42B3478E"/>
    <w:rsid w:val="434C2664"/>
    <w:rsid w:val="46317B0C"/>
    <w:rsid w:val="4861719E"/>
    <w:rsid w:val="488A77BA"/>
    <w:rsid w:val="499B0CB8"/>
    <w:rsid w:val="4CEB25A4"/>
    <w:rsid w:val="4D755A78"/>
    <w:rsid w:val="4F5B0D01"/>
    <w:rsid w:val="4F965EA1"/>
    <w:rsid w:val="50D46083"/>
    <w:rsid w:val="53772ADD"/>
    <w:rsid w:val="557B0D98"/>
    <w:rsid w:val="558F48CF"/>
    <w:rsid w:val="55A71588"/>
    <w:rsid w:val="56B353DD"/>
    <w:rsid w:val="570C6728"/>
    <w:rsid w:val="57923C23"/>
    <w:rsid w:val="59DF0E22"/>
    <w:rsid w:val="5A2D67C8"/>
    <w:rsid w:val="5AE73C97"/>
    <w:rsid w:val="5BB50384"/>
    <w:rsid w:val="5C067F79"/>
    <w:rsid w:val="5CFE60C6"/>
    <w:rsid w:val="5D2875DB"/>
    <w:rsid w:val="61713894"/>
    <w:rsid w:val="62296C11"/>
    <w:rsid w:val="62EF0B51"/>
    <w:rsid w:val="6364142F"/>
    <w:rsid w:val="64704F61"/>
    <w:rsid w:val="64AF40F4"/>
    <w:rsid w:val="67E95FF6"/>
    <w:rsid w:val="6A22685A"/>
    <w:rsid w:val="6B5003B8"/>
    <w:rsid w:val="6B675071"/>
    <w:rsid w:val="6C023E7B"/>
    <w:rsid w:val="6DA94B51"/>
    <w:rsid w:val="6E317349"/>
    <w:rsid w:val="70D747FD"/>
    <w:rsid w:val="71915A6C"/>
    <w:rsid w:val="7234205E"/>
    <w:rsid w:val="73F921CC"/>
    <w:rsid w:val="74570C71"/>
    <w:rsid w:val="748156F7"/>
    <w:rsid w:val="75455D60"/>
    <w:rsid w:val="75CA7D01"/>
    <w:rsid w:val="764A7CB6"/>
    <w:rsid w:val="76D07C7B"/>
    <w:rsid w:val="794F6EBE"/>
    <w:rsid w:val="79FF556F"/>
    <w:rsid w:val="7ADA460C"/>
    <w:rsid w:val="7BF62351"/>
    <w:rsid w:val="7C1E13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ascii="Calibri" w:hAnsi="Calibri" w:eastAsia="宋体" w:cs="Calibri"/>
      <w:sz w:val="21"/>
      <w:szCs w:val="21"/>
    </w:rPr>
  </w:style>
  <w:style w:type="character" w:customStyle="1" w:styleId="9">
    <w:name w:val="批注框文本 Char"/>
    <w:basedOn w:val="7"/>
    <w:link w:val="3"/>
    <w:semiHidden/>
    <w:qFormat/>
    <w:locked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"/>
    <w:basedOn w:val="7"/>
    <w:link w:val="4"/>
    <w:qFormat/>
    <w:locked/>
    <w:uiPriority w:val="0"/>
    <w:rPr>
      <w:sz w:val="18"/>
      <w:szCs w:val="18"/>
    </w:rPr>
  </w:style>
  <w:style w:type="character" w:customStyle="1" w:styleId="11">
    <w:name w:val="页眉 Char"/>
    <w:basedOn w:val="7"/>
    <w:link w:val="5"/>
    <w:semiHidden/>
    <w:qFormat/>
    <w:locked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bbb0dfbc-f067-4b7d-84c9-7523f7810ddf</errorID>
      <errorWord>身份证</errorWord>
      <group>L1_Sensitive</group>
      <groupName>敏感问题</groupName>
      <ability>L2_UserSensitive</ability>
      <abilityName>自定义敏感词</abilityName>
      <candidateList/>
      <explain>来自自定义敏感词库。</explain>
      <paraID>23134EFB</paraID>
      <start>0</start>
      <end>3</end>
      <status>unmodified</status>
      <modifiedWord/>
      <trackRevisions>false</trackRevisions>
    </reviewItem>
    <reviewItem>
      <errorID>588f0d3a-1397-4071-8fbd-a67f45d7d5a1</errorID>
      <errorWord>身份证</errorWord>
      <group>L1_Sensitive</group>
      <groupName>敏感问题</groupName>
      <ability>L2_UserSensitive</ability>
      <abilityName>自定义敏感词</abilityName>
      <candidateList/>
      <explain>来自自定义敏感词库。</explain>
      <paraID>7607A5F5</paraID>
      <start>32</start>
      <end>35</end>
      <status>unmodified</status>
      <modifiedWord/>
      <trackRevisions>false</trackRevisions>
    </reviewItem>
    <reviewItem>
      <errorID>facccef0-9a1b-49e4-96ca-4970c25339f5</errorID>
      <errorWord>[2026]</errorWord>
      <group>L1_Punc</group>
      <groupName>标点问题</groupName>
      <ability>L2_Punc_CN</ability>
      <abilityName>标点符号问题</abilityName>
      <candidateList>
        <item>〔2026〕</item>
      </candidateList>
      <explain/>
      <paraID>74A4F5D0</paraID>
      <start>26</start>
      <end>32</end>
      <status>modified</status>
      <modifiedWord>〔2026〕</modifiedWord>
      <trackRevisions>false</trackRevisions>
    </reviewItem>
    <reviewItem>
      <errorID>d712e1ce-9cf3-47e4-bc7b-b978458251e1</errorID>
      <errorWord>改正过</errorWord>
      <group>L1_Word</group>
      <groupName>字词问题</groupName>
      <ability>L2_Typo</ability>
      <abilityName>字词错误</abilityName>
      <candidateList>
        <item>改正</item>
      </candidateList>
      <explain/>
      <paraID>519066C6</paraID>
      <start>233</start>
      <end>236</end>
      <status>ignored</status>
      <modifiedWord/>
      <trackRevisions>false</trackRevisions>
    </reviewItem>
    <reviewItem>
      <errorID>5cc1324f-5f6f-461c-9a1b-7d48c6f21ff6</errorID>
      <errorWord>证的行政处罚</errorWord>
      <group>L1_Grammar</group>
      <groupName>语法问题</groupName>
      <ability>L2_Missing</ability>
      <abilityName>成分残缺</abilityName>
      <candidateList>
        <item>证</item>
      </candidateList>
      <explain>句子中可能存在主谓宾、修饰语或者必要的词语残缺。</explain>
      <paraID>519066C6</paraID>
      <start>276</start>
      <end>277</end>
      <status>modified</status>
      <modifiedWord>证</modifiedWord>
      <trackRevisions>false</trackRevisions>
    </reviewItem>
    <reviewItem>
      <errorID>bb7123b3-4900-47df-9db1-55fbb1b1234c</errorID>
      <errorWord>&lt;</errorWord>
      <group>L1_Format</group>
      <groupName>格式问题</groupName>
      <ability>L2_HalfPunc_CN</ability>
      <abilityName>全半角问题</abilityName>
      <candidateList>
        <item>〈</item>
      </candidateList>
      <explain>文本全半角错误。</explain>
      <paraID>3963EA63</paraID>
      <start>93</start>
      <end>94</end>
      <status>modified</status>
      <modifiedWord>〈</modifiedWord>
      <trackRevisions>false</trackRevisions>
    </reviewItem>
    <reviewItem>
      <errorID>73e2232b-c08e-47df-976f-60b97ea7a3ef</errorID>
      <errorWord>&gt;</errorWord>
      <group>L1_Format</group>
      <groupName>格式问题</groupName>
      <ability>L2_HalfPunc_CN</ability>
      <abilityName>全半角问题</abilityName>
      <candidateList>
        <item>〉</item>
      </candidateList>
      <explain>文本全半角错误。</explain>
      <paraID>3963EA63</paraID>
      <start>99</start>
      <end>100</end>
      <status>modified</status>
      <modifiedWord>〉</modifiedWord>
      <trackRevisions>false</trackRevisions>
    </reviewItem>
    <reviewItem>
      <errorID>85915096-486e-45d8-a83f-d46cce4fac5e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56285643</paraID>
      <start>107</start>
      <end>112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2b3b5c-d5e1-41be-b04f-ea3c8cdf82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1637</Words>
  <Characters>1756</Characters>
  <Lines>12</Lines>
  <Paragraphs>3</Paragraphs>
  <TotalTime>17</TotalTime>
  <ScaleCrop>false</ScaleCrop>
  <LinksUpToDate>false</LinksUpToDate>
  <CharactersWithSpaces>1794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2022-03-17T07:55:00Z</dcterms:created>
  <dc:creator>Administrator</dc:creator>
  <cp:lastModifiedBy>天天8871</cp:lastModifiedBy>
  <cp:lastPrinted>2024-01-22T01:44:00Z</cp:lastPrinted>
  <dcterms:modified xsi:type="dcterms:W3CDTF">2026-07-08T07:32:57Z</dcterms:modified>
  <dc:title>晋江市市场监督管理局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eyJoZGlkIjoiOTQ4NzBkNmM4Yzk5NTU5YTIwNTkxZTRlZDYxMzgyNTAiLCJ1c2VySWQiOiI3MjUzNTA0OTgifQ==</vt:lpwstr>
  </property>
  <property fmtid="{D5CDD505-2E9C-101B-9397-08002B2CF9AE}" pid="4" name="ICV">
    <vt:lpwstr>2B59E8293B394565963B83D9D0BFDB37_12</vt:lpwstr>
  </property>
</Properties>
</file>